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E3F0" w14:textId="3A6C9F1E" w:rsidR="002C59B0" w:rsidRPr="00C23FF9" w:rsidRDefault="00EF7AA4" w:rsidP="00C23FF9">
      <w:pPr>
        <w:spacing w:afterLines="100" w:after="360" w:line="400" w:lineRule="exact"/>
        <w:ind w:leftChars="1400" w:left="2940"/>
        <w:jc w:val="left"/>
        <w:rPr>
          <w:rFonts w:ascii="ＭＳ Ｐ明朝" w:eastAsia="ＭＳ Ｐ明朝" w:hAnsi="ＭＳ Ｐ明朝"/>
          <w:b/>
          <w:sz w:val="28"/>
        </w:rPr>
      </w:pPr>
      <w:r>
        <w:rPr>
          <w:rFonts w:ascii="ＭＳ Ｐ明朝" w:eastAsia="ＭＳ Ｐ明朝" w:hAnsi="ＭＳ Ｐ明朝" w:hint="eastAsia"/>
          <w:b/>
          <w:noProof/>
          <w:spacing w:val="80"/>
          <w:kern w:val="0"/>
          <w:sz w:val="32"/>
        </w:rPr>
        <mc:AlternateContent>
          <mc:Choice Requires="wps">
            <w:drawing>
              <wp:anchor distT="0" distB="0" distL="114300" distR="114300" simplePos="0" relativeHeight="251659264" behindDoc="0" locked="0" layoutInCell="1" allowOverlap="1" wp14:anchorId="742110A5" wp14:editId="6FB1B7DD">
                <wp:simplePos x="0" y="0"/>
                <wp:positionH relativeFrom="column">
                  <wp:posOffset>6014085</wp:posOffset>
                </wp:positionH>
                <wp:positionV relativeFrom="paragraph">
                  <wp:posOffset>54610</wp:posOffset>
                </wp:positionV>
                <wp:extent cx="576000" cy="6480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6000" cy="648000"/>
                        </a:xfrm>
                        <a:prstGeom prst="rect">
                          <a:avLst/>
                        </a:prstGeom>
                        <a:noFill/>
                        <a:ln w="15875">
                          <a:solidFill>
                            <a:prstClr val="black"/>
                          </a:solidFill>
                          <a:prstDash val="sysDash"/>
                        </a:ln>
                      </wps:spPr>
                      <wps:txbx>
                        <w:txbxContent>
                          <w:p w14:paraId="6C936243" w14:textId="77777777" w:rsidR="00EF7AA4" w:rsidRPr="00EF7AA4" w:rsidRDefault="00EF7AA4" w:rsidP="00EF7AA4">
                            <w:pPr>
                              <w:jc w:val="center"/>
                              <w:rPr>
                                <w:rFonts w:ascii="ＭＳ Ｐ明朝" w:eastAsia="ＭＳ Ｐ明朝" w:hAnsi="ＭＳ Ｐ明朝"/>
                              </w:rPr>
                            </w:pPr>
                            <w:r w:rsidRPr="00EF7AA4">
                              <w:rPr>
                                <w:rFonts w:ascii="ＭＳ Ｐ明朝" w:eastAsia="ＭＳ Ｐ明朝" w:hAnsi="ＭＳ Ｐ明朝" w:hint="eastAsia"/>
                                <w:spacing w:val="52"/>
                                <w:kern w:val="0"/>
                                <w:fitText w:val="525" w:id="-1811156991"/>
                              </w:rPr>
                              <w:t>収</w:t>
                            </w:r>
                            <w:r w:rsidRPr="00EF7AA4">
                              <w:rPr>
                                <w:rFonts w:ascii="ＭＳ Ｐ明朝" w:eastAsia="ＭＳ Ｐ明朝" w:hAnsi="ＭＳ Ｐ明朝" w:hint="eastAsia"/>
                                <w:kern w:val="0"/>
                                <w:fitText w:val="525" w:id="-1811156991"/>
                              </w:rPr>
                              <w:t>入</w:t>
                            </w:r>
                          </w:p>
                          <w:p w14:paraId="5735502B" w14:textId="74FB6D0C" w:rsidR="00EF7AA4" w:rsidRPr="00EF7AA4" w:rsidRDefault="00EF7AA4" w:rsidP="00EF7AA4">
                            <w:pPr>
                              <w:jc w:val="center"/>
                              <w:rPr>
                                <w:rFonts w:ascii="ＭＳ Ｐ明朝" w:eastAsia="ＭＳ Ｐ明朝" w:hAnsi="ＭＳ Ｐ明朝"/>
                              </w:rPr>
                            </w:pPr>
                            <w:r w:rsidRPr="00EF7AA4">
                              <w:rPr>
                                <w:rFonts w:ascii="ＭＳ Ｐ明朝" w:eastAsia="ＭＳ Ｐ明朝" w:hAnsi="ＭＳ Ｐ明朝" w:hint="eastAsia"/>
                                <w:spacing w:val="52"/>
                                <w:kern w:val="0"/>
                                <w:fitText w:val="525" w:id="-1811156992"/>
                              </w:rPr>
                              <w:t>印</w:t>
                            </w:r>
                            <w:r w:rsidRPr="00EF7AA4">
                              <w:rPr>
                                <w:rFonts w:ascii="ＭＳ Ｐ明朝" w:eastAsia="ＭＳ Ｐ明朝" w:hAnsi="ＭＳ Ｐ明朝" w:hint="eastAsia"/>
                                <w:kern w:val="0"/>
                                <w:fitText w:val="525" w:id="-1811156992"/>
                              </w:rPr>
                              <w:t>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110A5" id="_x0000_t202" coordsize="21600,21600" o:spt="202" path="m,l,21600r21600,l21600,xe">
                <v:stroke joinstyle="miter"/>
                <v:path gradientshapeok="t" o:connecttype="rect"/>
              </v:shapetype>
              <v:shape id="テキスト ボックス 1" o:spid="_x0000_s1026" type="#_x0000_t202" style="position:absolute;left:0;text-align:left;margin-left:473.55pt;margin-top:4.3pt;width:45.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" filled="f" strokeweight="1.25pt">
                <v:stroke dashstyle="3 1"/>
                <v:textbox inset="1mm,1mm,1mm,1mm">
                  <w:txbxContent>
                    <w:p w14:paraId="6C936243" w14:textId="77777777" w:rsidR="00EF7AA4" w:rsidRPr="00EF7AA4" w:rsidRDefault="00EF7AA4" w:rsidP="00EF7AA4">
                      <w:pPr>
                        <w:jc w:val="center"/>
                        <w:rPr>
                          <w:rFonts w:ascii="ＭＳ Ｐ明朝" w:eastAsia="ＭＳ Ｐ明朝" w:hAnsi="ＭＳ Ｐ明朝"/>
                        </w:rPr>
                      </w:pPr>
                      <w:r w:rsidRPr="00EF7AA4">
                        <w:rPr>
                          <w:rFonts w:ascii="ＭＳ Ｐ明朝" w:eastAsia="ＭＳ Ｐ明朝" w:hAnsi="ＭＳ Ｐ明朝" w:hint="eastAsia"/>
                          <w:spacing w:val="52"/>
                          <w:kern w:val="0"/>
                          <w:fitText w:val="525" w:id="-1811156991"/>
                        </w:rPr>
                        <w:t>収</w:t>
                      </w:r>
                      <w:r w:rsidRPr="00EF7AA4">
                        <w:rPr>
                          <w:rFonts w:ascii="ＭＳ Ｐ明朝" w:eastAsia="ＭＳ Ｐ明朝" w:hAnsi="ＭＳ Ｐ明朝" w:hint="eastAsia"/>
                          <w:kern w:val="0"/>
                          <w:fitText w:val="525" w:id="-1811156991"/>
                        </w:rPr>
                        <w:t>入</w:t>
                      </w:r>
                    </w:p>
                    <w:p w14:paraId="5735502B" w14:textId="74FB6D0C" w:rsidR="00EF7AA4" w:rsidRPr="00EF7AA4" w:rsidRDefault="00EF7AA4" w:rsidP="00EF7AA4">
                      <w:pPr>
                        <w:jc w:val="center"/>
                        <w:rPr>
                          <w:rFonts w:ascii="ＭＳ Ｐ明朝" w:eastAsia="ＭＳ Ｐ明朝" w:hAnsi="ＭＳ Ｐ明朝"/>
                        </w:rPr>
                      </w:pPr>
                      <w:r w:rsidRPr="00EF7AA4">
                        <w:rPr>
                          <w:rFonts w:ascii="ＭＳ Ｐ明朝" w:eastAsia="ＭＳ Ｐ明朝" w:hAnsi="ＭＳ Ｐ明朝" w:hint="eastAsia"/>
                          <w:spacing w:val="52"/>
                          <w:kern w:val="0"/>
                          <w:fitText w:val="525" w:id="-1811156992"/>
                        </w:rPr>
                        <w:t>印</w:t>
                      </w:r>
                      <w:r w:rsidRPr="00EF7AA4">
                        <w:rPr>
                          <w:rFonts w:ascii="ＭＳ Ｐ明朝" w:eastAsia="ＭＳ Ｐ明朝" w:hAnsi="ＭＳ Ｐ明朝" w:hint="eastAsia"/>
                          <w:kern w:val="0"/>
                          <w:fitText w:val="525" w:id="-1811156992"/>
                        </w:rPr>
                        <w:t>紙</w:t>
                      </w:r>
                    </w:p>
                  </w:txbxContent>
                </v:textbox>
              </v:shape>
            </w:pict>
          </mc:Fallback>
        </mc:AlternateContent>
      </w:r>
      <w:r w:rsidR="00191206" w:rsidRPr="003E6BC4">
        <w:rPr>
          <w:rFonts w:ascii="ＭＳ Ｐ明朝" w:eastAsia="ＭＳ Ｐ明朝" w:hAnsi="ＭＳ Ｐ明朝" w:hint="eastAsia"/>
          <w:b/>
          <w:spacing w:val="80"/>
          <w:kern w:val="0"/>
          <w:sz w:val="32"/>
          <w:fitText w:val="3210" w:id="-1811192832"/>
        </w:rPr>
        <w:t>工事請負契約</w:t>
      </w:r>
      <w:r w:rsidR="00191206" w:rsidRPr="003E6BC4">
        <w:rPr>
          <w:rFonts w:ascii="ＭＳ Ｐ明朝" w:eastAsia="ＭＳ Ｐ明朝" w:hAnsi="ＭＳ Ｐ明朝" w:hint="eastAsia"/>
          <w:b/>
          <w:spacing w:val="1"/>
          <w:kern w:val="0"/>
          <w:sz w:val="32"/>
          <w:fitText w:val="3210" w:id="-1811192832"/>
        </w:rPr>
        <w:t>書</w:t>
      </w:r>
    </w:p>
    <w:p w14:paraId="33FAD678" w14:textId="77777777" w:rsidR="00191206" w:rsidRPr="003E6BC4" w:rsidRDefault="00191206"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第1条</w:t>
      </w:r>
    </w:p>
    <w:p w14:paraId="00EA0AB1" w14:textId="746EFB74" w:rsidR="00191206" w:rsidRPr="003E6BC4" w:rsidRDefault="00191206" w:rsidP="003E6BC4">
      <w:pPr>
        <w:spacing w:line="30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発注者</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（以下「甲」という。）及び</w:t>
      </w:r>
    </w:p>
    <w:p w14:paraId="629DFBE9" w14:textId="63DB8CA0" w:rsidR="00191206" w:rsidRPr="003E6BC4" w:rsidRDefault="00191206" w:rsidP="003E6BC4">
      <w:pPr>
        <w:spacing w:afterLines="50" w:after="180" w:line="30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浄化槽工事施工業者</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（以下「乙」という。）は、七宗町合併処理浄化槽設置整備事業補助金の交付を受けて甲が行う合併処理浄化槽の設置工事に関し、対等な立場でこの契約を締結し、信義を守り誠実にこれを履行する。</w:t>
      </w:r>
    </w:p>
    <w:p w14:paraId="10A26DFF" w14:textId="49159BB6" w:rsidR="00191206" w:rsidRPr="003E6BC4" w:rsidRDefault="00191206"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第2条</w:t>
      </w:r>
    </w:p>
    <w:p w14:paraId="5D03831C" w14:textId="537DE72F" w:rsidR="00191206" w:rsidRPr="003E6BC4" w:rsidRDefault="00191206"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この契約は、次に掲げる工事に適用される。</w:t>
      </w:r>
    </w:p>
    <w:p w14:paraId="201AE785" w14:textId="6843B10F" w:rsidR="00191206" w:rsidRPr="003E6BC4" w:rsidRDefault="00191206" w:rsidP="003E6BC4">
      <w:pPr>
        <w:spacing w:afterLines="50" w:after="18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pacing w:val="186"/>
          <w:kern w:val="0"/>
          <w:sz w:val="20"/>
          <w:fitText w:val="1920" w:id="-1811192318"/>
        </w:rPr>
        <w:t>設置場</w:t>
      </w:r>
      <w:r w:rsidRPr="003E6BC4">
        <w:rPr>
          <w:rFonts w:ascii="ＭＳ Ｐ明朝" w:eastAsia="ＭＳ Ｐ明朝" w:hAnsi="ＭＳ Ｐ明朝" w:hint="eastAsia"/>
          <w:spacing w:val="2"/>
          <w:kern w:val="0"/>
          <w:sz w:val="20"/>
          <w:fitText w:val="1920" w:id="-1811192318"/>
        </w:rPr>
        <w:t>所</w:t>
      </w:r>
      <w:r w:rsidR="00C23FF9"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岐阜県加茂郡七宗町</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番地</w:t>
      </w:r>
    </w:p>
    <w:p w14:paraId="6692AAA6" w14:textId="07EC6EC2" w:rsidR="00191206" w:rsidRPr="003E6BC4" w:rsidRDefault="00191206" w:rsidP="003E6BC4">
      <w:pPr>
        <w:spacing w:afterLines="50" w:after="18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pacing w:val="186"/>
          <w:kern w:val="0"/>
          <w:sz w:val="20"/>
          <w:fitText w:val="1920" w:id="-1811192319"/>
        </w:rPr>
        <w:t>工事期</w:t>
      </w:r>
      <w:r w:rsidRPr="003E6BC4">
        <w:rPr>
          <w:rFonts w:ascii="ＭＳ Ｐ明朝" w:eastAsia="ＭＳ Ｐ明朝" w:hAnsi="ＭＳ Ｐ明朝" w:hint="eastAsia"/>
          <w:spacing w:val="2"/>
          <w:kern w:val="0"/>
          <w:sz w:val="20"/>
          <w:fitText w:val="1920" w:id="-1811192319"/>
        </w:rPr>
        <w:t>間</w:t>
      </w:r>
      <w:r w:rsidR="00C23FF9"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 xml:space="preserve">　　　　　年　　　月　　　日 ～ 　　　　　年　　　月　　　日</w:t>
      </w:r>
    </w:p>
    <w:p w14:paraId="6E480EA8" w14:textId="1D9B4CE4" w:rsidR="00191206" w:rsidRPr="003E6BC4" w:rsidRDefault="00191206" w:rsidP="003E6BC4">
      <w:pPr>
        <w:spacing w:afterLines="50" w:after="18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pacing w:val="25"/>
          <w:kern w:val="0"/>
          <w:sz w:val="20"/>
          <w:fitText w:val="1920" w:id="-1811192320"/>
        </w:rPr>
        <w:t>設置浄化槽の型</w:t>
      </w:r>
      <w:r w:rsidRPr="003E6BC4">
        <w:rPr>
          <w:rFonts w:ascii="ＭＳ Ｐ明朝" w:eastAsia="ＭＳ Ｐ明朝" w:hAnsi="ＭＳ Ｐ明朝" w:hint="eastAsia"/>
          <w:spacing w:val="3"/>
          <w:kern w:val="0"/>
          <w:sz w:val="20"/>
          <w:fitText w:val="1920" w:id="-1811192320"/>
        </w:rPr>
        <w:t>式</w:t>
      </w:r>
      <w:r w:rsidRPr="003E6BC4">
        <w:rPr>
          <w:rFonts w:ascii="ＭＳ Ｐ明朝" w:eastAsia="ＭＳ Ｐ明朝" w:hAnsi="ＭＳ Ｐ明朝"/>
          <w:sz w:val="20"/>
        </w:rPr>
        <w:tab/>
      </w:r>
      <w:r w:rsidR="00C23FF9" w:rsidRPr="003E6BC4">
        <w:rPr>
          <w:rFonts w:ascii="ＭＳ Ｐ明朝" w:eastAsia="ＭＳ Ｐ明朝" w:hAnsi="ＭＳ Ｐ明朝"/>
          <w:sz w:val="20"/>
        </w:rPr>
        <w:tab/>
      </w:r>
      <w:r w:rsidRPr="003E6BC4">
        <w:rPr>
          <w:rFonts w:ascii="ＭＳ Ｐ明朝" w:eastAsia="ＭＳ Ｐ明朝" w:hAnsi="ＭＳ Ｐ明朝" w:hint="eastAsia"/>
          <w:sz w:val="20"/>
        </w:rPr>
        <w:t>小規模合併処理浄化槽</w:t>
      </w:r>
    </w:p>
    <w:p w14:paraId="4377EEE7" w14:textId="6A24217B" w:rsidR="00191206" w:rsidRPr="003E6BC4" w:rsidRDefault="00191206"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浄化槽法（昭和58年法律第43号）第4条第1項の規定による構造基準に適合し、かつ、生物学的酸素要求量（以下「BOD」という。）除去率90％以上、放流水のBODが20</w:t>
      </w:r>
      <w:r w:rsidRPr="003E6BC4">
        <w:rPr>
          <w:rFonts w:ascii="ＭＳ Ｐ明朝" w:eastAsia="ＭＳ Ｐ明朝" w:hAnsi="ＭＳ Ｐ明朝"/>
          <w:sz w:val="20"/>
        </w:rPr>
        <w:t>mg</w:t>
      </w:r>
      <w:r w:rsidR="00BE68B1" w:rsidRPr="003E6BC4">
        <w:rPr>
          <w:rFonts w:ascii="ＭＳ Ｐ明朝" w:eastAsia="ＭＳ Ｐ明朝" w:hAnsi="ＭＳ Ｐ明朝" w:hint="eastAsia"/>
          <w:sz w:val="20"/>
        </w:rPr>
        <w:t>/㍑（日平均）以下の機能を有するところの、別添する図面、及び仕様書に係る合併処理浄化槽。</w:t>
      </w:r>
    </w:p>
    <w:p w14:paraId="07256BE4" w14:textId="545378E7" w:rsidR="00BE68B1" w:rsidRPr="003E6BC4" w:rsidRDefault="00BE68B1" w:rsidP="003E6BC4">
      <w:pPr>
        <w:spacing w:afterLines="50" w:after="180" w:line="240" w:lineRule="exact"/>
        <w:ind w:leftChars="200" w:left="420"/>
        <w:rPr>
          <w:rFonts w:ascii="ＭＳ Ｐ明朝" w:eastAsia="ＭＳ Ｐ明朝" w:hAnsi="ＭＳ Ｐ明朝"/>
          <w:sz w:val="20"/>
        </w:rPr>
      </w:pPr>
      <w:r w:rsidRPr="003E6BC4">
        <w:rPr>
          <w:rFonts w:ascii="ＭＳ Ｐ明朝" w:eastAsia="ＭＳ Ｐ明朝" w:hAnsi="ＭＳ Ｐ明朝" w:hint="eastAsia"/>
          <w:sz w:val="20"/>
        </w:rPr>
        <w:t>工事請負代金、及び支払方法</w:t>
      </w:r>
    </w:p>
    <w:p w14:paraId="21521BAC" w14:textId="20FA8E68" w:rsidR="00BE68B1" w:rsidRPr="003E6BC4" w:rsidRDefault="00BE68B1" w:rsidP="003E6BC4">
      <w:pPr>
        <w:spacing w:afterLines="50" w:after="18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pacing w:val="340"/>
          <w:kern w:val="0"/>
          <w:sz w:val="20"/>
          <w:fitText w:val="1080" w:id="-1811192063"/>
        </w:rPr>
        <w:t>金</w:t>
      </w:r>
      <w:r w:rsidRPr="003E6BC4">
        <w:rPr>
          <w:rFonts w:ascii="ＭＳ Ｐ明朝" w:eastAsia="ＭＳ Ｐ明朝" w:hAnsi="ＭＳ Ｐ明朝" w:hint="eastAsia"/>
          <w:kern w:val="0"/>
          <w:sz w:val="20"/>
          <w:fitText w:val="1080" w:id="-1811192063"/>
        </w:rPr>
        <w:t>額</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円</w:t>
      </w:r>
    </w:p>
    <w:p w14:paraId="4735EC12" w14:textId="13C487F1" w:rsidR="00BE68B1" w:rsidRPr="003E6BC4" w:rsidRDefault="00BE68B1" w:rsidP="003E6BC4">
      <w:pPr>
        <w:spacing w:afterLines="50" w:after="18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pacing w:val="46"/>
          <w:kern w:val="0"/>
          <w:sz w:val="20"/>
          <w:fitText w:val="1080" w:id="-1811192064"/>
        </w:rPr>
        <w:t>支払方</w:t>
      </w:r>
      <w:r w:rsidRPr="003E6BC4">
        <w:rPr>
          <w:rFonts w:ascii="ＭＳ Ｐ明朝" w:eastAsia="ＭＳ Ｐ明朝" w:hAnsi="ＭＳ Ｐ明朝" w:hint="eastAsia"/>
          <w:spacing w:val="2"/>
          <w:kern w:val="0"/>
          <w:sz w:val="20"/>
          <w:fitText w:val="1080" w:id="-1811192064"/>
        </w:rPr>
        <w:t>法</w:t>
      </w:r>
      <w:r w:rsidR="006100BA"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1.現金</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2.その他（</w:t>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sz w:val="20"/>
        </w:rPr>
        <w:tab/>
      </w:r>
      <w:r w:rsidRPr="003E6BC4">
        <w:rPr>
          <w:rFonts w:ascii="ＭＳ Ｐ明朝" w:eastAsia="ＭＳ Ｐ明朝" w:hAnsi="ＭＳ Ｐ明朝" w:hint="eastAsia"/>
          <w:sz w:val="20"/>
        </w:rPr>
        <w:t>）</w:t>
      </w:r>
    </w:p>
    <w:p w14:paraId="4710ABC0" w14:textId="5121AE7C" w:rsidR="00BE68B1" w:rsidRPr="003E6BC4" w:rsidRDefault="00BE68B1"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第3条</w:t>
      </w:r>
    </w:p>
    <w:p w14:paraId="2F42FA02" w14:textId="377DDC78" w:rsidR="00F42973" w:rsidRPr="003E6BC4" w:rsidRDefault="00BE68B1"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乙は、この契約と別添の図面、及び仕様書に基づき、前条の期間内に工事を完了して契約の目的物を工に引き渡すものとし、甲は、引き渡しと引き換えにその請求代金の支払いを完了する。</w:t>
      </w:r>
    </w:p>
    <w:p w14:paraId="3ECEC29F" w14:textId="5FECC55B" w:rsidR="00BE68B1" w:rsidRPr="003E6BC4" w:rsidRDefault="00BE68B1"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第4条</w:t>
      </w:r>
    </w:p>
    <w:p w14:paraId="195C2820" w14:textId="0D2D892B" w:rsidR="00BE68B1" w:rsidRPr="003E6BC4" w:rsidRDefault="00BE68B1"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乙は、この契約に係る工事を、浄化槽法第29条第3項により、浄化槽設備士に施工・監督させなければならない。</w:t>
      </w:r>
    </w:p>
    <w:p w14:paraId="26F3DD36" w14:textId="6D6BAC77" w:rsidR="00BE68B1" w:rsidRPr="003E6BC4" w:rsidRDefault="00BE68B1"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第5条</w:t>
      </w:r>
    </w:p>
    <w:p w14:paraId="56C450AF" w14:textId="056B56F1" w:rsidR="00BE68B1" w:rsidRPr="003E6BC4" w:rsidRDefault="00BE68B1"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乙は、この契約によって生じる権利、又は義務を第三者に譲渡、又は承継させてはならない。ただし、甲の承諾を得た場合は、この限りではない。</w:t>
      </w:r>
    </w:p>
    <w:p w14:paraId="01F30451" w14:textId="3E506168" w:rsidR="00BE68B1" w:rsidRPr="003E6BC4" w:rsidRDefault="00BE68B1"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第6条</w:t>
      </w:r>
    </w:p>
    <w:p w14:paraId="2CB5B769" w14:textId="17F696F1" w:rsidR="00BE68B1" w:rsidRPr="003E6BC4" w:rsidRDefault="00BE68B1"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この契約の履行について、工事の全部、又は大部分を一括して第三者に委任し、又は請負わせてはならない。ただし、工事の一部分を第三者に委任し、又は請負わせようとするときは、あらかじめ甲の書面による承諾を得なければならない。</w:t>
      </w:r>
    </w:p>
    <w:p w14:paraId="6A096534" w14:textId="35A378BB" w:rsidR="00BE68B1" w:rsidRPr="003E6BC4" w:rsidRDefault="001A2712"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第7条</w:t>
      </w:r>
    </w:p>
    <w:p w14:paraId="5B5B63EA" w14:textId="371F2BF4" w:rsidR="001A2712" w:rsidRPr="003E6BC4" w:rsidRDefault="001A2712"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乙は、浄化槽法第4条第3項の規定による浄化槽工事の技術上の基準、及び七宗町が定める工事の基準に従って工事を行わなければならない。</w:t>
      </w:r>
    </w:p>
    <w:p w14:paraId="41E5FA7F" w14:textId="4807ED8A" w:rsidR="001A2712" w:rsidRPr="003E6BC4" w:rsidRDefault="001A2712"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第8条</w:t>
      </w:r>
    </w:p>
    <w:p w14:paraId="7330A7DD" w14:textId="74BA95D6" w:rsidR="001A2712" w:rsidRPr="003E6BC4" w:rsidRDefault="001A2712"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甲は、やむを得ない場合には、工事内容を変更し、又は工事着手を延期し、もしくは工事を一時中止することを求めることができる。この場合において、</w:t>
      </w:r>
      <w:r w:rsidR="00E6578E" w:rsidRPr="003E6BC4">
        <w:rPr>
          <w:rFonts w:ascii="ＭＳ Ｐ明朝" w:eastAsia="ＭＳ Ｐ明朝" w:hAnsi="ＭＳ Ｐ明朝" w:hint="eastAsia"/>
          <w:sz w:val="20"/>
        </w:rPr>
        <w:t>請負代金額、又は工期を変更する必要があるときは、甲乙協議して定めるものとする。</w:t>
      </w:r>
    </w:p>
    <w:p w14:paraId="351327EE" w14:textId="50753EC3" w:rsidR="00E6578E" w:rsidRPr="003E6BC4" w:rsidRDefault="00E6578E"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2　本条による変更、延期、又は中止による損害は乙の責に帰するべき場合を除き、甲が負担する。</w:t>
      </w:r>
    </w:p>
    <w:p w14:paraId="42C588E3" w14:textId="18763E88" w:rsidR="00E6578E" w:rsidRPr="003E6BC4" w:rsidRDefault="00E6578E"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第9条</w:t>
      </w:r>
    </w:p>
    <w:p w14:paraId="0B49A261" w14:textId="33B2EB1C" w:rsidR="00E6578E" w:rsidRPr="003E6BC4" w:rsidRDefault="00E6578E"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乙の責に帰することができない事由により、工期内に工事を完成することができないときは、甲に対して、遅延なくその自由を明示して工期の延期を求めることができる。この場合、その延長日数は、甲乙協議して定める。</w:t>
      </w:r>
    </w:p>
    <w:p w14:paraId="71F26384" w14:textId="48C0EE74" w:rsidR="00E6578E" w:rsidRPr="003E6BC4" w:rsidRDefault="00E6578E"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第10条</w:t>
      </w:r>
    </w:p>
    <w:p w14:paraId="3B2854B2" w14:textId="4085AF94" w:rsidR="00E6578E" w:rsidRPr="003E6BC4" w:rsidRDefault="00E6578E"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工事の完成引き渡しまでに工事目的物、その他工事施工について生じた損害は、乙の負担とする。ただし、その損害の内甲の責に帰する事由により生じたものは、甲の負担とする。</w:t>
      </w:r>
    </w:p>
    <w:p w14:paraId="63AD8D6A" w14:textId="059DFF7E" w:rsidR="00E6578E" w:rsidRPr="003E6BC4" w:rsidRDefault="00E6578E"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第11条</w:t>
      </w:r>
    </w:p>
    <w:p w14:paraId="195F4597" w14:textId="7599EE81" w:rsidR="00E6578E" w:rsidRPr="003E6BC4" w:rsidRDefault="00E6578E" w:rsidP="003E6BC4">
      <w:pPr>
        <w:spacing w:afterLines="50" w:after="180" w:line="240" w:lineRule="exact"/>
        <w:ind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乙は、工事のため第三者に損害を及ぼしたときは、その賠償の責を負う。ただし、甲の責に帰するべき事由による場合は、</w:t>
      </w:r>
      <w:r w:rsidR="00EF05B2" w:rsidRPr="003E6BC4">
        <w:rPr>
          <w:rFonts w:ascii="ＭＳ Ｐ明朝" w:eastAsia="ＭＳ Ｐ明朝" w:hAnsi="ＭＳ Ｐ明朝" w:hint="eastAsia"/>
          <w:sz w:val="20"/>
        </w:rPr>
        <w:t>甲がその責を負うものとする。</w:t>
      </w:r>
    </w:p>
    <w:p w14:paraId="2D5FCBAB" w14:textId="2DA31E73" w:rsidR="00EF05B2" w:rsidRPr="003E6BC4" w:rsidRDefault="00EF05B2"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第12条</w:t>
      </w:r>
    </w:p>
    <w:p w14:paraId="7DA24A52" w14:textId="30847079" w:rsidR="003E6BC4" w:rsidRDefault="00EF05B2"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乙は、七宗町が定める七宗町合併処理浄化槽設置整備事業補助金交付規則に基づき、所定の期間内に所定の書類、及び写真を、甲に提出しなければならない。</w:t>
      </w:r>
    </w:p>
    <w:p w14:paraId="5ECDC673" w14:textId="77777777" w:rsidR="003E6BC4" w:rsidRDefault="003E6BC4" w:rsidP="003E6BC4">
      <w:pPr>
        <w:spacing w:line="240" w:lineRule="exact"/>
        <w:rPr>
          <w:rFonts w:ascii="ＭＳ Ｐ明朝" w:eastAsia="ＭＳ Ｐ明朝" w:hAnsi="ＭＳ Ｐ明朝"/>
          <w:sz w:val="20"/>
        </w:rPr>
      </w:pPr>
    </w:p>
    <w:p w14:paraId="7CB910A2" w14:textId="560A28D8" w:rsidR="00EF05B2" w:rsidRPr="003E6BC4" w:rsidRDefault="00EF05B2"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第13条</w:t>
      </w:r>
    </w:p>
    <w:p w14:paraId="60EC822F" w14:textId="7C896A86" w:rsidR="00EF05B2" w:rsidRPr="003E6BC4" w:rsidRDefault="00EF05B2"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甲は、工事が本契約の規定、又は第7条に定める基準に適合していないと認めるときは</w:t>
      </w:r>
      <w:r w:rsidR="00F42973" w:rsidRPr="003E6BC4">
        <w:rPr>
          <w:rFonts w:ascii="ＭＳ Ｐ明朝" w:eastAsia="ＭＳ Ｐ明朝" w:hAnsi="ＭＳ Ｐ明朝" w:hint="eastAsia"/>
          <w:sz w:val="20"/>
        </w:rPr>
        <w:t>、乙に対して、相当の期限を定めてその瑕疵の修補を請求することができる。</w:t>
      </w:r>
    </w:p>
    <w:p w14:paraId="77D648BD" w14:textId="727FB4D8" w:rsidR="00F42973" w:rsidRPr="003E6BC4" w:rsidRDefault="00F42973"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2　甲は、浄化槽法第7条の規定により、水質に関する検査を受け、その検査の結果、浄化槽の工事について改善の指摘を受けた場合は、乙に対して、相当の期限を定めてその瑕疵の修補を請求し、又は修補に代わる損害賠償を請求することができる。</w:t>
      </w:r>
    </w:p>
    <w:p w14:paraId="2849A6B9" w14:textId="63C7606A" w:rsidR="00F42973" w:rsidRPr="003E6BC4" w:rsidRDefault="00F42973"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3　前項に定める請求は</w:t>
      </w:r>
      <w:bookmarkStart w:id="0" w:name="_GoBack"/>
      <w:bookmarkEnd w:id="0"/>
      <w:r w:rsidRPr="003E6BC4">
        <w:rPr>
          <w:rFonts w:ascii="ＭＳ Ｐ明朝" w:eastAsia="ＭＳ Ｐ明朝" w:hAnsi="ＭＳ Ｐ明朝" w:hint="eastAsia"/>
          <w:sz w:val="20"/>
        </w:rPr>
        <w:t>、浄化槽の工事についての改善の指摘が甲の責に帰するべき事由に基づくものである場合には、これをすることができない。</w:t>
      </w:r>
    </w:p>
    <w:p w14:paraId="72CABDB0" w14:textId="29493B00" w:rsidR="00F42973" w:rsidRPr="003E6BC4" w:rsidRDefault="004C6021"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第14条</w:t>
      </w:r>
    </w:p>
    <w:p w14:paraId="79692612" w14:textId="66AF39A1" w:rsidR="004C6021" w:rsidRPr="003E6BC4" w:rsidRDefault="000C22FD"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瑕疵の修補、又は損害賠償権の行使は、引き渡し後5日以内に行わなければならない。</w:t>
      </w:r>
    </w:p>
    <w:p w14:paraId="6B42BC70" w14:textId="73066EEA" w:rsidR="000C22FD" w:rsidRPr="003E6BC4" w:rsidRDefault="000C22FD"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第15条</w:t>
      </w:r>
    </w:p>
    <w:p w14:paraId="58D9F90C" w14:textId="333B661F" w:rsidR="000C22FD" w:rsidRPr="003E6BC4" w:rsidRDefault="000C22FD"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次の各号の一に該当するときは、甲、又は乙は、催告その他何等の手続を要せず、この契約を解除することできる。</w:t>
      </w:r>
    </w:p>
    <w:p w14:paraId="08C98C5B" w14:textId="16ED3141" w:rsidR="000C22FD" w:rsidRPr="003E6BC4" w:rsidRDefault="000C22FD"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（1）浄化槽の設置届等の届出、その他の必要な手続きが受理されず、又は認められないとき。</w:t>
      </w:r>
    </w:p>
    <w:p w14:paraId="24873AB8" w14:textId="3F07DB7F" w:rsidR="000C22FD" w:rsidRPr="003E6BC4" w:rsidRDefault="000C22FD"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（2）工事（設置）用地につき、工事施工が著しく困難と判断される瑕疵が発見されたとき。</w:t>
      </w:r>
    </w:p>
    <w:p w14:paraId="2B7C648A" w14:textId="13DB2D0D" w:rsidR="000C22FD" w:rsidRPr="003E6BC4" w:rsidRDefault="000C22FD"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2　前項により、この契約が解除された場合、乙は、この契約の履行のために乙において要した費用、及び乙において甲のために既に支出した立替金を甲に請求することができる。</w:t>
      </w:r>
    </w:p>
    <w:p w14:paraId="5A5C0D6F" w14:textId="4E8379D6" w:rsidR="000C22FD" w:rsidRPr="003E6BC4" w:rsidRDefault="000C22FD"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第16条</w:t>
      </w:r>
    </w:p>
    <w:p w14:paraId="24E5DA97" w14:textId="3E96AF74" w:rsidR="000C22FD" w:rsidRPr="003E6BC4" w:rsidRDefault="000C22FD"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甲は、乙が工事を完成するまでは、乙の損害を賠償して、この契約を解除することができる。</w:t>
      </w:r>
    </w:p>
    <w:p w14:paraId="35D5DDF7" w14:textId="3B4A51B6" w:rsidR="000C22FD" w:rsidRPr="003E6BC4" w:rsidRDefault="000C22FD"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2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r w:rsidR="002F0285" w:rsidRPr="003E6BC4">
        <w:rPr>
          <w:rFonts w:ascii="ＭＳ Ｐ明朝" w:eastAsia="ＭＳ Ｐ明朝" w:hAnsi="ＭＳ Ｐ明朝" w:hint="eastAsia"/>
          <w:sz w:val="20"/>
        </w:rPr>
        <w:t>。</w:t>
      </w:r>
    </w:p>
    <w:p w14:paraId="2D2D993F" w14:textId="68823D49" w:rsidR="002F0285" w:rsidRPr="003E6BC4" w:rsidRDefault="002F0285"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第17条</w:t>
      </w:r>
    </w:p>
    <w:p w14:paraId="6775F741" w14:textId="03DEFB4D" w:rsidR="002F0285" w:rsidRPr="003E6BC4" w:rsidRDefault="002F0285"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次の各号の一に該当するときは、乙は、催告その他何等の手続を要せず、この契約を解除することができる。</w:t>
      </w:r>
    </w:p>
    <w:p w14:paraId="1C5B58E5" w14:textId="31EEF1B0" w:rsidR="002F0285" w:rsidRPr="003E6BC4" w:rsidRDefault="002F0285"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（1）第8条に基づき、工事が一時中止され、又は甲の責に帰するべき事由により着工期日が延期された場合、工事の一時中止、又は着工期日の延期の状態が10日以上継続したとき。</w:t>
      </w:r>
    </w:p>
    <w:p w14:paraId="36BAC9B3" w14:textId="6BC7AD74" w:rsidR="002F0285" w:rsidRPr="003E6BC4" w:rsidRDefault="002F0285"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（2）甲が請負代金を所定の期日に支払わなかったとき、又は請負代金の支払い能力を欠くことが明らかになったとき。</w:t>
      </w:r>
    </w:p>
    <w:p w14:paraId="66563619" w14:textId="3977B3E9" w:rsidR="002F0285" w:rsidRPr="003E6BC4" w:rsidRDefault="002F0285"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（3）甲がこの契約に違反し、その結果、この契約を履行できなくなったと乙が認めたとき。</w:t>
      </w:r>
    </w:p>
    <w:p w14:paraId="403DD693" w14:textId="4E946C07" w:rsidR="002F0285" w:rsidRPr="003E6BC4" w:rsidRDefault="002F0285" w:rsidP="003E6BC4">
      <w:pPr>
        <w:spacing w:afterLines="50" w:after="180" w:line="240" w:lineRule="exact"/>
        <w:ind w:leftChars="100" w:left="210"/>
        <w:rPr>
          <w:rFonts w:ascii="ＭＳ Ｐ明朝" w:eastAsia="ＭＳ Ｐ明朝" w:hAnsi="ＭＳ Ｐ明朝"/>
          <w:sz w:val="20"/>
        </w:rPr>
      </w:pPr>
      <w:r w:rsidRPr="003E6BC4">
        <w:rPr>
          <w:rFonts w:ascii="ＭＳ Ｐ明朝" w:eastAsia="ＭＳ Ｐ明朝" w:hAnsi="ＭＳ Ｐ明朝" w:hint="eastAsia"/>
          <w:sz w:val="20"/>
        </w:rPr>
        <w:t>2　前項によってこの契約が解除された場合、甲は、乙の損害を賠償するものとする。</w:t>
      </w:r>
    </w:p>
    <w:p w14:paraId="2F013531" w14:textId="2D5A4B77" w:rsidR="002F0285" w:rsidRPr="003E6BC4" w:rsidRDefault="002F0285"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第18条</w:t>
      </w:r>
    </w:p>
    <w:p w14:paraId="7C0DE081" w14:textId="08C2DFA7" w:rsidR="002F0285" w:rsidRPr="003E6BC4" w:rsidRDefault="002F0285" w:rsidP="003E6BC4">
      <w:pPr>
        <w:spacing w:afterLines="50" w:after="18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乙の責に帰するべき事由により、標記引き渡し期日（工事が変更された場合、変更後の工期に基づいて定められる引き渡し期日）までに工事の目的物を引き渡すことができない場合、甲は、延滞日数1日につき請負代金総額の　　　分の1の違約金を請求することができる。</w:t>
      </w:r>
    </w:p>
    <w:p w14:paraId="6E60600F" w14:textId="06A9ED34" w:rsidR="002F0285" w:rsidRPr="003E6BC4" w:rsidRDefault="002F0285" w:rsidP="003E6BC4">
      <w:pPr>
        <w:spacing w:afterLines="50" w:after="180" w:line="240" w:lineRule="exact"/>
        <w:ind w:leftChars="100" w:left="410" w:hangingChars="100" w:hanging="200"/>
        <w:rPr>
          <w:rFonts w:ascii="ＭＳ Ｐ明朝" w:eastAsia="ＭＳ Ｐ明朝" w:hAnsi="ＭＳ Ｐ明朝"/>
          <w:sz w:val="20"/>
        </w:rPr>
      </w:pPr>
      <w:r w:rsidRPr="003E6BC4">
        <w:rPr>
          <w:rFonts w:ascii="ＭＳ Ｐ明朝" w:eastAsia="ＭＳ Ｐ明朝" w:hAnsi="ＭＳ Ｐ明朝" w:hint="eastAsia"/>
          <w:sz w:val="20"/>
        </w:rPr>
        <w:t>2　甲がこの契約に基づいて、乙に支払うべき金額を所定の期日までに支払わないときは、甲は、当該金額について、支払期日の翌日から支払完了の日までに</w:t>
      </w:r>
      <w:r w:rsidR="00E26EEC" w:rsidRPr="003E6BC4">
        <w:rPr>
          <w:rFonts w:ascii="ＭＳ Ｐ明朝" w:eastAsia="ＭＳ Ｐ明朝" w:hAnsi="ＭＳ Ｐ明朝" w:hint="eastAsia"/>
          <w:sz w:val="20"/>
        </w:rPr>
        <w:t>日歩　　　銭の割合による遅延損害金を乙に支払うものとする。</w:t>
      </w:r>
    </w:p>
    <w:p w14:paraId="3FFD980B" w14:textId="1161BF3E" w:rsidR="00E26EEC" w:rsidRPr="003E6BC4" w:rsidRDefault="00E26EEC" w:rsidP="003E6BC4">
      <w:pPr>
        <w:spacing w:line="240" w:lineRule="exact"/>
        <w:rPr>
          <w:rFonts w:ascii="ＭＳ Ｐ明朝" w:eastAsia="ＭＳ Ｐ明朝" w:hAnsi="ＭＳ Ｐ明朝"/>
          <w:sz w:val="20"/>
        </w:rPr>
      </w:pPr>
      <w:r w:rsidRPr="003E6BC4">
        <w:rPr>
          <w:rFonts w:ascii="ＭＳ Ｐ明朝" w:eastAsia="ＭＳ Ｐ明朝" w:hAnsi="ＭＳ Ｐ明朝" w:hint="eastAsia"/>
          <w:sz w:val="20"/>
        </w:rPr>
        <w:t>第19条</w:t>
      </w:r>
    </w:p>
    <w:p w14:paraId="6DF26DA9" w14:textId="354FF2E5" w:rsidR="00E26EEC" w:rsidRPr="003E6BC4" w:rsidRDefault="00E26EEC" w:rsidP="003E6BC4">
      <w:pPr>
        <w:spacing w:afterLines="100" w:after="360" w:line="240" w:lineRule="exact"/>
        <w:ind w:leftChars="100" w:left="210" w:firstLineChars="100" w:firstLine="200"/>
        <w:rPr>
          <w:rFonts w:ascii="ＭＳ Ｐ明朝" w:eastAsia="ＭＳ Ｐ明朝" w:hAnsi="ＭＳ Ｐ明朝"/>
          <w:sz w:val="20"/>
        </w:rPr>
      </w:pPr>
      <w:r w:rsidRPr="003E6BC4">
        <w:rPr>
          <w:rFonts w:ascii="ＭＳ Ｐ明朝" w:eastAsia="ＭＳ Ｐ明朝" w:hAnsi="ＭＳ Ｐ明朝" w:hint="eastAsia"/>
          <w:sz w:val="20"/>
        </w:rPr>
        <w:t>この契約書に定めのない事項については、必要に応じて、甲乙協議の上定めるものとする。</w:t>
      </w:r>
    </w:p>
    <w:p w14:paraId="572603DF" w14:textId="17257B20" w:rsidR="00E26EEC" w:rsidRPr="003E6BC4" w:rsidRDefault="00E26EEC" w:rsidP="003E6BC4">
      <w:pPr>
        <w:spacing w:afterLines="100" w:after="360" w:line="240" w:lineRule="exact"/>
        <w:ind w:firstLineChars="100" w:firstLine="200"/>
        <w:rPr>
          <w:rFonts w:ascii="ＭＳ Ｐ明朝" w:eastAsia="ＭＳ Ｐ明朝" w:hAnsi="ＭＳ Ｐ明朝"/>
          <w:sz w:val="20"/>
        </w:rPr>
      </w:pPr>
      <w:r w:rsidRPr="003E6BC4">
        <w:rPr>
          <w:rFonts w:ascii="ＭＳ Ｐ明朝" w:eastAsia="ＭＳ Ｐ明朝" w:hAnsi="ＭＳ Ｐ明朝" w:hint="eastAsia"/>
          <w:sz w:val="20"/>
        </w:rPr>
        <w:t>以上、契約の証として、本書2通を作成し当事者記名捺印の上各自1通を保有する。</w:t>
      </w:r>
    </w:p>
    <w:p w14:paraId="13F12A48" w14:textId="2E2E7054" w:rsidR="00E26EEC" w:rsidRPr="003E6BC4" w:rsidRDefault="00E26EEC" w:rsidP="003E6BC4">
      <w:pPr>
        <w:spacing w:afterLines="150" w:after="540" w:line="240" w:lineRule="exact"/>
        <w:ind w:leftChars="300" w:left="630"/>
        <w:rPr>
          <w:rFonts w:ascii="ＭＳ Ｐ明朝" w:eastAsia="ＭＳ Ｐ明朝" w:hAnsi="ＭＳ Ｐ明朝"/>
          <w:sz w:val="20"/>
        </w:rPr>
      </w:pPr>
      <w:r w:rsidRPr="003E6BC4">
        <w:rPr>
          <w:rFonts w:ascii="ＭＳ Ｐ明朝" w:eastAsia="ＭＳ Ｐ明朝" w:hAnsi="ＭＳ Ｐ明朝" w:hint="eastAsia"/>
          <w:sz w:val="20"/>
        </w:rPr>
        <w:t xml:space="preserve">　　　　　年　　　月　　　日</w:t>
      </w:r>
    </w:p>
    <w:p w14:paraId="46981D35" w14:textId="79EA8DB8" w:rsidR="00E26EEC" w:rsidRPr="003E6BC4" w:rsidRDefault="00E26EEC" w:rsidP="003E6BC4">
      <w:pPr>
        <w:spacing w:afterLines="100" w:after="360" w:line="240" w:lineRule="exact"/>
        <w:jc w:val="right"/>
        <w:rPr>
          <w:rFonts w:ascii="ＭＳ Ｐ明朝" w:eastAsia="ＭＳ Ｐ明朝" w:hAnsi="ＭＳ Ｐ明朝"/>
          <w:sz w:val="20"/>
        </w:rPr>
      </w:pPr>
      <w:r w:rsidRPr="003E6BC4">
        <w:rPr>
          <w:rFonts w:ascii="ＭＳ Ｐ明朝" w:eastAsia="ＭＳ Ｐ明朝" w:hAnsi="ＭＳ Ｐ明朝" w:hint="eastAsia"/>
          <w:sz w:val="20"/>
        </w:rPr>
        <w:t>甲</w:t>
      </w:r>
      <w:r w:rsidRPr="003E6BC4">
        <w:rPr>
          <w:rFonts w:ascii="ＭＳ Ｐ明朝" w:eastAsia="ＭＳ Ｐ明朝" w:hAnsi="ＭＳ Ｐ明朝"/>
          <w:sz w:val="20"/>
        </w:rPr>
        <w:tab/>
      </w:r>
      <w:r w:rsidRPr="003E6BC4">
        <w:rPr>
          <w:rFonts w:ascii="ＭＳ Ｐ明朝" w:eastAsia="ＭＳ Ｐ明朝" w:hAnsi="ＭＳ Ｐ明朝" w:hint="eastAsia"/>
          <w:sz w:val="20"/>
        </w:rPr>
        <w:t>住所</w:t>
      </w:r>
      <w:r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Pr>
          <w:rFonts w:ascii="ＭＳ Ｐ明朝" w:eastAsia="ＭＳ Ｐ明朝" w:hAnsi="ＭＳ Ｐ明朝"/>
          <w:sz w:val="20"/>
        </w:rPr>
        <w:tab/>
      </w:r>
    </w:p>
    <w:p w14:paraId="251FD577" w14:textId="364BB724" w:rsidR="00E26EEC" w:rsidRPr="003E6BC4" w:rsidRDefault="00E26EEC" w:rsidP="003E6BC4">
      <w:pPr>
        <w:spacing w:afterLines="150" w:after="540" w:line="240" w:lineRule="exact"/>
        <w:jc w:val="right"/>
        <w:rPr>
          <w:rFonts w:ascii="ＭＳ Ｐ明朝" w:eastAsia="ＭＳ Ｐ明朝" w:hAnsi="ＭＳ Ｐ明朝" w:hint="eastAsia"/>
          <w:sz w:val="20"/>
        </w:rPr>
      </w:pPr>
      <w:r w:rsidRPr="003E6BC4">
        <w:rPr>
          <w:rFonts w:ascii="ＭＳ Ｐ明朝" w:eastAsia="ＭＳ Ｐ明朝" w:hAnsi="ＭＳ Ｐ明朝" w:hint="eastAsia"/>
          <w:sz w:val="20"/>
        </w:rPr>
        <w:t>氏名</w:t>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Pr>
          <w:rFonts w:ascii="ＭＳ Ｐ明朝" w:eastAsia="ＭＳ Ｐ明朝" w:hAnsi="ＭＳ Ｐ明朝"/>
          <w:sz w:val="20"/>
        </w:rPr>
        <w:tab/>
      </w:r>
    </w:p>
    <w:p w14:paraId="48BF966A" w14:textId="11BDBE1E" w:rsidR="00E26EEC" w:rsidRPr="003E6BC4" w:rsidRDefault="00E26EEC" w:rsidP="003E6BC4">
      <w:pPr>
        <w:spacing w:afterLines="100" w:after="360" w:line="240" w:lineRule="exact"/>
        <w:jc w:val="right"/>
        <w:rPr>
          <w:rFonts w:ascii="ＭＳ Ｐ明朝" w:eastAsia="ＭＳ Ｐ明朝" w:hAnsi="ＭＳ Ｐ明朝"/>
          <w:sz w:val="20"/>
        </w:rPr>
      </w:pPr>
      <w:r w:rsidRPr="003E6BC4">
        <w:rPr>
          <w:rFonts w:ascii="ＭＳ Ｐ明朝" w:eastAsia="ＭＳ Ｐ明朝" w:hAnsi="ＭＳ Ｐ明朝" w:hint="eastAsia"/>
          <w:sz w:val="20"/>
        </w:rPr>
        <w:t>乙</w:t>
      </w:r>
      <w:r w:rsidRPr="003E6BC4">
        <w:rPr>
          <w:rFonts w:ascii="ＭＳ Ｐ明朝" w:eastAsia="ＭＳ Ｐ明朝" w:hAnsi="ＭＳ Ｐ明朝"/>
          <w:sz w:val="20"/>
        </w:rPr>
        <w:tab/>
      </w:r>
      <w:r w:rsidRPr="003E6BC4">
        <w:rPr>
          <w:rFonts w:ascii="ＭＳ Ｐ明朝" w:eastAsia="ＭＳ Ｐ明朝" w:hAnsi="ＭＳ Ｐ明朝" w:hint="eastAsia"/>
          <w:sz w:val="20"/>
        </w:rPr>
        <w:t>住所</w:t>
      </w:r>
      <w:r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Pr>
          <w:rFonts w:ascii="ＭＳ Ｐ明朝" w:eastAsia="ＭＳ Ｐ明朝" w:hAnsi="ＭＳ Ｐ明朝"/>
          <w:sz w:val="20"/>
        </w:rPr>
        <w:tab/>
      </w:r>
    </w:p>
    <w:p w14:paraId="0E421C2D" w14:textId="6184008B" w:rsidR="00E26EEC" w:rsidRPr="003E6BC4" w:rsidRDefault="00E26EEC" w:rsidP="003E6BC4">
      <w:pPr>
        <w:spacing w:afterLines="100" w:after="360" w:line="240" w:lineRule="exact"/>
        <w:jc w:val="right"/>
        <w:rPr>
          <w:rFonts w:ascii="ＭＳ Ｐ明朝" w:eastAsia="ＭＳ Ｐ明朝" w:hAnsi="ＭＳ Ｐ明朝" w:hint="eastAsia"/>
          <w:sz w:val="20"/>
        </w:rPr>
      </w:pPr>
      <w:r w:rsidRPr="003E6BC4">
        <w:rPr>
          <w:rFonts w:ascii="ＭＳ Ｐ明朝" w:eastAsia="ＭＳ Ｐ明朝" w:hAnsi="ＭＳ Ｐ明朝" w:hint="eastAsia"/>
          <w:sz w:val="20"/>
        </w:rPr>
        <w:t>氏名</w:t>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sidRPr="003E6BC4">
        <w:rPr>
          <w:rFonts w:ascii="ＭＳ Ｐ明朝" w:eastAsia="ＭＳ Ｐ明朝" w:hAnsi="ＭＳ Ｐ明朝"/>
          <w:sz w:val="20"/>
        </w:rPr>
        <w:tab/>
      </w:r>
      <w:r w:rsidR="003E6BC4">
        <w:rPr>
          <w:rFonts w:ascii="ＭＳ Ｐ明朝" w:eastAsia="ＭＳ Ｐ明朝" w:hAnsi="ＭＳ Ｐ明朝"/>
          <w:sz w:val="20"/>
        </w:rPr>
        <w:tab/>
      </w:r>
      <w:r w:rsidR="003E6BC4">
        <w:rPr>
          <w:rFonts w:ascii="ＭＳ Ｐ明朝" w:eastAsia="ＭＳ Ｐ明朝" w:hAnsi="ＭＳ Ｐ明朝"/>
          <w:sz w:val="20"/>
        </w:rPr>
        <w:tab/>
      </w:r>
      <w:r w:rsidR="003E6BC4">
        <w:rPr>
          <w:rFonts w:ascii="ＭＳ Ｐ明朝" w:eastAsia="ＭＳ Ｐ明朝" w:hAnsi="ＭＳ Ｐ明朝"/>
          <w:sz w:val="20"/>
        </w:rPr>
        <w:tab/>
      </w:r>
    </w:p>
    <w:sectPr w:rsidR="00E26EEC" w:rsidRPr="003E6BC4" w:rsidSect="003E6BC4">
      <w:pgSz w:w="23811" w:h="16838" w:orient="landscape" w:code="8"/>
      <w:pgMar w:top="454" w:right="1134" w:bottom="454"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strictFirstAndLastChars/>
  <w:compat>
    <w:spaceForUL/>
    <w:balanceSingleByteDoubleByteWidth/>
    <w:noExtraLineSpacing/>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43"/>
    <w:rsid w:val="000C22FD"/>
    <w:rsid w:val="00177C43"/>
    <w:rsid w:val="00191206"/>
    <w:rsid w:val="001A2712"/>
    <w:rsid w:val="002C59B0"/>
    <w:rsid w:val="002F0285"/>
    <w:rsid w:val="00373ECC"/>
    <w:rsid w:val="003E6BC4"/>
    <w:rsid w:val="00404C99"/>
    <w:rsid w:val="004C6021"/>
    <w:rsid w:val="006100BA"/>
    <w:rsid w:val="00BE68B1"/>
    <w:rsid w:val="00C23FF9"/>
    <w:rsid w:val="00E26EEC"/>
    <w:rsid w:val="00E6578E"/>
    <w:rsid w:val="00EF05B2"/>
    <w:rsid w:val="00EF7AA4"/>
    <w:rsid w:val="00F4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00D7E"/>
  <w15:chartTrackingRefBased/>
  <w15:docId w15:val="{0CD4666E-84E2-43AE-8F6A-CF74C971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G_SUIDOU</dc:creator>
  <cp:keywords/>
  <dc:description/>
  <cp:lastModifiedBy>G_SUIDOU</cp:lastModifiedBy>
  <cp:revision>3</cp:revision>
  <cp:lastPrinted>2021-04-01T07:03:00Z</cp:lastPrinted>
  <dcterms:created xsi:type="dcterms:W3CDTF">2021-04-01T01:37:00Z</dcterms:created>
  <dcterms:modified xsi:type="dcterms:W3CDTF">2021-04-01T07:08:00Z</dcterms:modified>
</cp:coreProperties>
</file>